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CEA" w:rsidRDefault="00B253D7" w:rsidP="00D705EF">
      <w:pPr>
        <w:pStyle w:val="a3"/>
        <w:spacing w:after="0"/>
        <w:jc w:val="center"/>
        <w:rPr>
          <w:sz w:val="36"/>
          <w:szCs w:val="36"/>
        </w:rPr>
      </w:pPr>
      <w:r w:rsidRPr="00B253D7">
        <w:rPr>
          <w:sz w:val="36"/>
          <w:szCs w:val="36"/>
        </w:rPr>
        <w:t xml:space="preserve">Памятка </w:t>
      </w:r>
      <w:r w:rsidR="00917CEA">
        <w:rPr>
          <w:sz w:val="36"/>
          <w:szCs w:val="36"/>
        </w:rPr>
        <w:t>для родителей</w:t>
      </w:r>
    </w:p>
    <w:p w:rsidR="00B253D7" w:rsidRPr="00B253D7" w:rsidRDefault="00D705EF" w:rsidP="00D705EF">
      <w:pPr>
        <w:pStyle w:val="a3"/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по</w:t>
      </w:r>
      <w:r w:rsidR="00B253D7" w:rsidRPr="00B253D7">
        <w:rPr>
          <w:sz w:val="36"/>
          <w:szCs w:val="36"/>
        </w:rPr>
        <w:t xml:space="preserve"> а</w:t>
      </w:r>
      <w:r>
        <w:rPr>
          <w:sz w:val="36"/>
          <w:szCs w:val="36"/>
        </w:rPr>
        <w:t>нтитеррористической защищенности.</w:t>
      </w:r>
    </w:p>
    <w:p w:rsidR="00B253D7" w:rsidRPr="00B253D7" w:rsidRDefault="00B253D7" w:rsidP="00B253D7">
      <w:pPr>
        <w:pStyle w:val="a3"/>
        <w:numPr>
          <w:ilvl w:val="0"/>
          <w:numId w:val="2"/>
        </w:numPr>
        <w:spacing w:after="0"/>
        <w:rPr>
          <w:rFonts w:cstheme="minorHAnsi"/>
          <w:sz w:val="32"/>
          <w:szCs w:val="32"/>
        </w:rPr>
      </w:pPr>
      <w:r w:rsidRPr="00B253D7">
        <w:rPr>
          <w:rFonts w:cstheme="minorHAnsi"/>
          <w:sz w:val="32"/>
          <w:szCs w:val="32"/>
        </w:rPr>
        <w:t xml:space="preserve">Обращайте внимание на подозрительных людей, предметы, на любые подозрительные мелочи. </w:t>
      </w:r>
    </w:p>
    <w:p w:rsidR="00B253D7" w:rsidRPr="00B253D7" w:rsidRDefault="00B253D7" w:rsidP="00B253D7">
      <w:pPr>
        <w:pStyle w:val="a3"/>
        <w:numPr>
          <w:ilvl w:val="0"/>
          <w:numId w:val="2"/>
        </w:numPr>
        <w:spacing w:after="0"/>
        <w:rPr>
          <w:rFonts w:cstheme="minorHAnsi"/>
          <w:sz w:val="32"/>
          <w:szCs w:val="32"/>
        </w:rPr>
      </w:pPr>
      <w:r w:rsidRPr="00B253D7">
        <w:rPr>
          <w:rFonts w:cstheme="minorHAnsi"/>
          <w:sz w:val="32"/>
          <w:szCs w:val="32"/>
        </w:rPr>
        <w:t xml:space="preserve">Сообщайте обо всем подозрительном сотрудникам правоохранительных органов. Особенно остерегайтесь людей, одетых явно не по сезону (если вы видите летом человека, одетого в плащ или толстую куртку - будьте внимательны - под такой одеждой террористы чаще всего прячут бомбы, лучше всего держаться от него подальше и обратить на него внимание сотрудников правоохранительных органов). </w:t>
      </w:r>
    </w:p>
    <w:p w:rsidR="00B253D7" w:rsidRPr="00B253D7" w:rsidRDefault="00B253D7" w:rsidP="00B253D7">
      <w:pPr>
        <w:pStyle w:val="a3"/>
        <w:numPr>
          <w:ilvl w:val="0"/>
          <w:numId w:val="2"/>
        </w:numPr>
        <w:spacing w:after="0"/>
        <w:rPr>
          <w:rFonts w:cstheme="minorHAnsi"/>
          <w:sz w:val="32"/>
          <w:szCs w:val="32"/>
        </w:rPr>
      </w:pPr>
      <w:r w:rsidRPr="00B253D7">
        <w:rPr>
          <w:rFonts w:cstheme="minorHAnsi"/>
          <w:sz w:val="32"/>
          <w:szCs w:val="32"/>
        </w:rPr>
        <w:t>Остерегайтесь людей с большими сумками и чемоданами, особенно, если они находятся в месте, не подходящем для такой поклажи.</w:t>
      </w:r>
    </w:p>
    <w:p w:rsidR="00B253D7" w:rsidRPr="00B253D7" w:rsidRDefault="00B253D7" w:rsidP="00B253D7">
      <w:pPr>
        <w:pStyle w:val="a3"/>
        <w:numPr>
          <w:ilvl w:val="0"/>
          <w:numId w:val="2"/>
        </w:numPr>
        <w:spacing w:after="0"/>
        <w:rPr>
          <w:rFonts w:cstheme="minorHAnsi"/>
          <w:sz w:val="32"/>
          <w:szCs w:val="32"/>
        </w:rPr>
      </w:pPr>
      <w:r w:rsidRPr="00B253D7">
        <w:rPr>
          <w:rFonts w:cstheme="minorHAnsi"/>
          <w:sz w:val="32"/>
          <w:szCs w:val="32"/>
        </w:rPr>
        <w:t xml:space="preserve">Будьте внимательны, постарайтесь запомнить приметы подозрительных людей, отличительные черты их лиц, одежду, имена, клички, возможные шрамы и татуировки, особенности речи и манеры поведения и т.д., не пытайтесь их останавливать сами – вы можете стать их первой жертвой. </w:t>
      </w:r>
    </w:p>
    <w:p w:rsidR="00B253D7" w:rsidRPr="00B253D7" w:rsidRDefault="00B253D7" w:rsidP="00B253D7">
      <w:pPr>
        <w:pStyle w:val="a3"/>
        <w:numPr>
          <w:ilvl w:val="0"/>
          <w:numId w:val="2"/>
        </w:numPr>
        <w:spacing w:after="0"/>
        <w:rPr>
          <w:rFonts w:cstheme="minorHAnsi"/>
          <w:sz w:val="32"/>
          <w:szCs w:val="32"/>
        </w:rPr>
      </w:pPr>
      <w:r w:rsidRPr="00B253D7">
        <w:rPr>
          <w:rFonts w:cstheme="minorHAnsi"/>
          <w:sz w:val="32"/>
          <w:szCs w:val="32"/>
        </w:rPr>
        <w:t xml:space="preserve">Старайтесь удалиться на максимальное расстояние от тех, кто ведет себя неадекватно, нервозно, испуганно, оглядываясь, проверяя что-то в одежде или в багаже. Если вы не можете удалиться от подозрительного человека, следите за мимикой его лица (специалисты утверждают, что преступник, готовящийся к теракту, обычно выглядит чрезвычайно сосредоточено, губы плотно сжаты, либо медленно двигаются, </w:t>
      </w:r>
      <w:proofErr w:type="gramStart"/>
      <w:r w:rsidRPr="00B253D7">
        <w:rPr>
          <w:rFonts w:cstheme="minorHAnsi"/>
          <w:sz w:val="32"/>
          <w:szCs w:val="32"/>
        </w:rPr>
        <w:t>как</w:t>
      </w:r>
      <w:proofErr w:type="gramEnd"/>
      <w:r w:rsidRPr="00B253D7">
        <w:rPr>
          <w:rFonts w:cstheme="minorHAnsi"/>
          <w:sz w:val="32"/>
          <w:szCs w:val="32"/>
        </w:rPr>
        <w:t xml:space="preserve"> будто читая молитву).</w:t>
      </w:r>
    </w:p>
    <w:p w:rsidR="00BD0B67" w:rsidRPr="00B253D7" w:rsidRDefault="00B253D7" w:rsidP="00B253D7">
      <w:pPr>
        <w:pStyle w:val="a3"/>
        <w:numPr>
          <w:ilvl w:val="0"/>
          <w:numId w:val="2"/>
        </w:numPr>
        <w:spacing w:after="0"/>
        <w:rPr>
          <w:rFonts w:cstheme="minorHAnsi"/>
          <w:sz w:val="32"/>
          <w:szCs w:val="32"/>
        </w:rPr>
      </w:pPr>
      <w:r w:rsidRPr="00B253D7">
        <w:rPr>
          <w:rFonts w:cstheme="minorHAnsi"/>
          <w:sz w:val="32"/>
          <w:szCs w:val="32"/>
        </w:rPr>
        <w:t>Никогда не принимайте от незнакомцев пакеты и сумки, не оставляйте свои сумки без присмотра.</w:t>
      </w:r>
    </w:p>
    <w:sectPr w:rsidR="00BD0B67" w:rsidRPr="00B253D7" w:rsidSect="00BD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651CF"/>
    <w:multiLevelType w:val="hybridMultilevel"/>
    <w:tmpl w:val="6B366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E07D8"/>
    <w:multiLevelType w:val="hybridMultilevel"/>
    <w:tmpl w:val="20665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3D7"/>
    <w:rsid w:val="00125E58"/>
    <w:rsid w:val="00917CEA"/>
    <w:rsid w:val="00B253D7"/>
    <w:rsid w:val="00BD0B67"/>
    <w:rsid w:val="00D70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3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2017-11-13T16:34:00Z</cp:lastPrinted>
  <dcterms:created xsi:type="dcterms:W3CDTF">2017-11-13T16:32:00Z</dcterms:created>
  <dcterms:modified xsi:type="dcterms:W3CDTF">2018-01-31T06:38:00Z</dcterms:modified>
</cp:coreProperties>
</file>